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ascii="黑体" w:eastAsia="黑体"/>
          <w:sz w:val="36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黑体" w:eastAsia="黑体"/>
          <w:sz w:val="36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黑体" w:eastAsia="黑体"/>
          <w:sz w:val="36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黑体" w:eastAsia="黑体"/>
          <w:sz w:val="36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黑体" w:eastAsia="黑体"/>
          <w:sz w:val="36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黑体" w:eastAsia="黑体"/>
          <w:sz w:val="36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黑体" w:eastAsia="黑体"/>
          <w:sz w:val="36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黑体" w:eastAsia="黑体"/>
          <w:sz w:val="36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黑体" w:eastAsia="黑体"/>
          <w:sz w:val="36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黑体" w:eastAsia="黑体"/>
          <w:sz w:val="36"/>
        </w:rPr>
      </w:pPr>
    </w:p>
    <w:p>
      <w:pPr>
        <w:tabs>
          <w:tab w:val="left" w:pos="7740"/>
          <w:tab w:val="left" w:pos="7920"/>
          <w:tab w:val="left" w:pos="8460"/>
        </w:tabs>
        <w:ind w:firstLine="320" w:firstLineChars="1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陕商院团</w:t>
      </w:r>
      <w:r>
        <w:rPr>
          <w:rFonts w:hint="eastAsia" w:ascii="仿宋_GB2312" w:eastAsia="仿宋_GB2312"/>
          <w:sz w:val="32"/>
          <w:szCs w:val="32"/>
        </w:rPr>
        <w:t>字</w:t>
      </w:r>
      <w:r>
        <w:rPr>
          <w:rFonts w:hint="eastAsia" w:ascii="仿宋_GB2312" w:hAnsi="宋体" w:eastAsia="仿宋_GB2312"/>
          <w:sz w:val="32"/>
          <w:szCs w:val="32"/>
        </w:rPr>
        <w:t>〔201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6 </w:t>
      </w:r>
      <w:r>
        <w:rPr>
          <w:rFonts w:hint="eastAsia" w:ascii="仿宋_GB2312" w:hAnsi="宋体" w:eastAsia="仿宋_GB2312"/>
          <w:sz w:val="32"/>
          <w:szCs w:val="32"/>
        </w:rPr>
        <w:t>号            签发人：</w:t>
      </w:r>
      <w:r>
        <w:rPr>
          <w:rFonts w:hint="eastAsia" w:ascii="仿宋_GB2312" w:eastAsia="仿宋_GB2312"/>
          <w:color w:val="auto"/>
          <w:sz w:val="32"/>
          <w:szCs w:val="32"/>
        </w:rPr>
        <w:t>徐唯诚</w:t>
      </w:r>
      <w:r>
        <w:rPr>
          <w:rFonts w:hint="eastAsia" w:ascii="仿宋_GB2312" w:hAnsi="宋体" w:eastAsia="仿宋_GB2312"/>
          <w:sz w:val="32"/>
          <w:szCs w:val="32"/>
        </w:rPr>
        <w:t xml:space="preserve">         </w:t>
      </w:r>
    </w:p>
    <w:p>
      <w:pPr>
        <w:spacing w:line="200" w:lineRule="exact"/>
        <w:jc w:val="center"/>
        <w:rPr>
          <w:rFonts w:hint="eastAsia"/>
          <w:b/>
          <w:bCs/>
          <w:sz w:val="44"/>
        </w:rPr>
      </w:pPr>
    </w:p>
    <w:p>
      <w:pPr>
        <w:spacing w:line="200" w:lineRule="exact"/>
        <w:jc w:val="center"/>
        <w:rPr>
          <w:rFonts w:eastAsia="黑体"/>
          <w:b/>
          <w:bCs/>
          <w:sz w:val="44"/>
        </w:rPr>
      </w:pPr>
    </w:p>
    <w:p>
      <w:pPr>
        <w:spacing w:line="200" w:lineRule="exact"/>
        <w:jc w:val="center"/>
        <w:rPr>
          <w:rFonts w:eastAsia="黑体"/>
          <w:b/>
          <w:bCs/>
          <w:sz w:val="44"/>
        </w:rPr>
      </w:pPr>
    </w:p>
    <w:p>
      <w:pPr>
        <w:widowControl/>
        <w:shd w:val="clear" w:color="auto" w:fill="FFFFFF"/>
        <w:spacing w:line="600" w:lineRule="exact"/>
        <w:jc w:val="both"/>
        <w:rPr>
          <w:rFonts w:eastAsia="方正小标宋简体"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ind w:firstLine="326"/>
        <w:jc w:val="center"/>
        <w:rPr>
          <w:color w:val="555555"/>
          <w:kern w:val="0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关于举办“青春心向党 建功新时代”第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十七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届校园文化艺术节的通知 </w:t>
      </w:r>
    </w:p>
    <w:p>
      <w:pPr>
        <w:widowControl/>
        <w:shd w:val="clear" w:color="auto" w:fill="FFFFFF"/>
        <w:spacing w:line="62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各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二级学</w:t>
      </w:r>
      <w:r>
        <w:rPr>
          <w:rFonts w:eastAsia="仿宋_GB2312"/>
          <w:color w:val="000000"/>
          <w:kern w:val="0"/>
          <w:sz w:val="32"/>
          <w:szCs w:val="32"/>
        </w:rPr>
        <w:t>院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团总支</w:t>
      </w:r>
      <w:r>
        <w:rPr>
          <w:rFonts w:eastAsia="仿宋_GB2312"/>
          <w:color w:val="000000"/>
          <w:kern w:val="0"/>
          <w:sz w:val="32"/>
          <w:szCs w:val="32"/>
        </w:rPr>
        <w:t>、学生会:</w:t>
      </w:r>
    </w:p>
    <w:p>
      <w:pPr>
        <w:widowControl/>
        <w:shd w:val="clear" w:color="auto" w:fill="FFFFFF"/>
        <w:spacing w:line="62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 xml:space="preserve"> 为庆祝新中国</w:t>
      </w:r>
      <w:r>
        <w:rPr>
          <w:rFonts w:eastAsia="仿宋_GB2312"/>
          <w:color w:val="000000"/>
          <w:kern w:val="0"/>
          <w:sz w:val="32"/>
          <w:szCs w:val="32"/>
        </w:rPr>
        <w:t>成立70周年</w:t>
      </w:r>
      <w:r>
        <w:rPr>
          <w:rFonts w:hint="eastAsia" w:eastAsia="仿宋_GB2312"/>
          <w:color w:val="000000"/>
          <w:kern w:val="0"/>
          <w:sz w:val="32"/>
          <w:szCs w:val="32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五四运动100周年</w:t>
      </w:r>
      <w:r>
        <w:rPr>
          <w:rFonts w:hint="eastAsia"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深入贯彻</w:t>
      </w:r>
      <w:r>
        <w:rPr>
          <w:rFonts w:hint="eastAsia" w:eastAsia="仿宋_GB2312"/>
          <w:color w:val="000000"/>
          <w:kern w:val="0"/>
          <w:sz w:val="32"/>
          <w:szCs w:val="32"/>
        </w:rPr>
        <w:t>落实</w:t>
      </w:r>
      <w:r>
        <w:rPr>
          <w:rFonts w:eastAsia="仿宋_GB2312"/>
          <w:color w:val="000000"/>
          <w:kern w:val="0"/>
          <w:sz w:val="32"/>
          <w:szCs w:val="32"/>
        </w:rPr>
        <w:t>习近平新时代中国特色社会主义思想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进一步激励广大青年学生参与社会主义文化大发展大繁荣建设，培育和践行社会主义核心价值观，</w:t>
      </w:r>
      <w:r>
        <w:rPr>
          <w:rFonts w:hint="eastAsia" w:eastAsia="仿宋_GB2312"/>
          <w:color w:val="000000"/>
          <w:kern w:val="0"/>
          <w:sz w:val="32"/>
          <w:szCs w:val="32"/>
        </w:rPr>
        <w:t>大力</w:t>
      </w:r>
      <w:r>
        <w:rPr>
          <w:rFonts w:eastAsia="仿宋_GB2312"/>
          <w:color w:val="000000"/>
          <w:kern w:val="0"/>
          <w:sz w:val="32"/>
          <w:szCs w:val="32"/>
        </w:rPr>
        <w:t>弘扬中华优秀传统文化，全面丰富大学生的精神文化生活，促进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我校</w:t>
      </w:r>
      <w:r>
        <w:rPr>
          <w:rFonts w:eastAsia="仿宋_GB2312"/>
          <w:color w:val="000000"/>
          <w:kern w:val="0"/>
          <w:sz w:val="32"/>
          <w:szCs w:val="32"/>
        </w:rPr>
        <w:t>学生的全面发展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。校团委</w:t>
      </w:r>
      <w:r>
        <w:rPr>
          <w:rFonts w:eastAsia="仿宋_GB2312"/>
          <w:color w:val="000000"/>
          <w:kern w:val="0"/>
          <w:sz w:val="32"/>
          <w:szCs w:val="32"/>
        </w:rPr>
        <w:t>决定举办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第十七届校园</w:t>
      </w:r>
      <w:r>
        <w:rPr>
          <w:rFonts w:eastAsia="仿宋_GB2312"/>
          <w:color w:val="000000"/>
          <w:kern w:val="0"/>
          <w:sz w:val="32"/>
          <w:szCs w:val="32"/>
        </w:rPr>
        <w:t>文化艺术节，现就有关事项通知如下。</w:t>
      </w:r>
    </w:p>
    <w:p>
      <w:pPr>
        <w:widowControl/>
        <w:numPr>
          <w:ilvl w:val="0"/>
          <w:numId w:val="1"/>
        </w:numPr>
        <w:shd w:val="clear" w:color="auto" w:fill="FFFFFF"/>
        <w:spacing w:line="620" w:lineRule="exact"/>
        <w:ind w:firstLine="640" w:firstLineChars="200"/>
        <w:jc w:val="left"/>
        <w:rPr>
          <w:rFonts w:hAnsi="黑体"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活动主题</w:t>
      </w:r>
    </w:p>
    <w:p>
      <w:pPr>
        <w:widowControl/>
        <w:shd w:val="clear" w:color="auto" w:fill="FFFFFF"/>
        <w:spacing w:line="580" w:lineRule="exact"/>
        <w:ind w:firstLine="640"/>
        <w:textAlignment w:val="baseline"/>
        <w:rPr>
          <w:rFonts w:hAnsi="黑体" w:eastAsia="黑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“</w:t>
      </w:r>
      <w:r>
        <w:rPr>
          <w:rFonts w:hint="eastAsia" w:eastAsia="仿宋_GB2312"/>
          <w:color w:val="000000"/>
          <w:kern w:val="0"/>
          <w:sz w:val="32"/>
          <w:szCs w:val="32"/>
        </w:rPr>
        <w:t>青春心向党 建功新时代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”</w:t>
      </w:r>
    </w:p>
    <w:p>
      <w:pPr>
        <w:widowControl/>
        <w:shd w:val="clear" w:color="auto" w:fill="FFFFFF"/>
        <w:spacing w:line="620" w:lineRule="exact"/>
        <w:ind w:firstLine="640" w:firstLineChars="200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二、活动时间</w:t>
      </w:r>
    </w:p>
    <w:p>
      <w:pPr>
        <w:widowControl/>
        <w:shd w:val="clear" w:color="auto" w:fill="FFFFFF"/>
        <w:spacing w:line="620" w:lineRule="exact"/>
        <w:ind w:firstLine="645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201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年4月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——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</w:p>
    <w:p>
      <w:pPr>
        <w:widowControl/>
        <w:shd w:val="clear" w:color="auto" w:fill="FFFFFF"/>
        <w:spacing w:line="62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三</w:t>
      </w:r>
      <w:r>
        <w:rPr>
          <w:rFonts w:hint="eastAsia" w:hAnsi="黑体" w:eastAsia="黑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hAnsi="黑体" w:eastAsia="黑体"/>
          <w:color w:val="000000"/>
          <w:kern w:val="0"/>
          <w:sz w:val="32"/>
          <w:szCs w:val="32"/>
        </w:rPr>
        <w:t>主办单位：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共青团陕西国际商贸学院委员会</w:t>
      </w:r>
    </w:p>
    <w:p>
      <w:pPr>
        <w:widowControl/>
        <w:shd w:val="clear" w:color="auto" w:fill="FFFFFF"/>
        <w:spacing w:line="620" w:lineRule="exact"/>
        <w:ind w:left="3198" w:leftChars="304" w:hanging="2560" w:hangingChars="8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hAnsi="黑体" w:eastAsia="黑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hAnsi="黑体" w:eastAsia="黑体"/>
          <w:color w:val="000000"/>
          <w:kern w:val="0"/>
          <w:sz w:val="32"/>
          <w:szCs w:val="32"/>
        </w:rPr>
        <w:t>承办单位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二级学院团总支，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陕商院青年之声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</w:t>
      </w:r>
      <w:r>
        <w:rPr>
          <w:rFonts w:hint="eastAsia" w:ascii="仿宋_GB2312" w:hAnsi="仿宋_GB2312" w:eastAsia="仿宋_GB2312" w:cs="仿宋_GB2312"/>
          <w:sz w:val="32"/>
          <w:szCs w:val="32"/>
        </w:rPr>
        <w:t>会</w:t>
      </w:r>
    </w:p>
    <w:p>
      <w:pPr>
        <w:widowControl/>
        <w:shd w:val="clear" w:color="auto" w:fill="FFFFFF"/>
        <w:spacing w:line="580" w:lineRule="exact"/>
        <w:jc w:val="left"/>
        <w:textAlignment w:val="baseline"/>
        <w:rPr>
          <w:rFonts w:ascii="宋体" w:hAnsi="宋体" w:cs="宋体"/>
          <w:color w:val="555555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 xml:space="preserve">  四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、参赛对象</w:t>
      </w:r>
    </w:p>
    <w:p>
      <w:pPr>
        <w:widowControl/>
        <w:shd w:val="clear" w:color="auto" w:fill="FFFFFF"/>
        <w:spacing w:line="580" w:lineRule="exact"/>
        <w:ind w:firstLine="640"/>
        <w:jc w:val="left"/>
        <w:textAlignment w:val="baseline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校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在校学生</w:t>
      </w:r>
    </w:p>
    <w:p>
      <w:pPr>
        <w:widowControl/>
        <w:numPr>
          <w:numId w:val="0"/>
        </w:numPr>
        <w:shd w:val="clear" w:color="auto" w:fill="FFFFFF"/>
        <w:spacing w:line="580" w:lineRule="exact"/>
        <w:ind w:firstLine="640" w:firstLineChars="200"/>
        <w:jc w:val="left"/>
        <w:textAlignment w:val="baseline"/>
        <w:rPr>
          <w:rFonts w:hint="eastAsia" w:ascii="黑体" w:hAnsi="黑体" w:eastAsia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比赛时间</w:t>
      </w:r>
      <w:r>
        <w:rPr>
          <w:rFonts w:hint="eastAsia" w:ascii="黑体" w:hAnsi="黑体" w:eastAsia="黑体"/>
          <w:color w:val="333333"/>
          <w:kern w:val="0"/>
          <w:sz w:val="32"/>
          <w:szCs w:val="32"/>
          <w:lang w:eastAsia="zh-CN"/>
        </w:rPr>
        <w:t>及承办单位</w:t>
      </w:r>
    </w:p>
    <w:p>
      <w:pPr>
        <w:widowControl/>
        <w:numPr>
          <w:ilvl w:val="0"/>
          <w:numId w:val="0"/>
        </w:numPr>
        <w:shd w:val="clear" w:color="auto" w:fill="FFFFFF"/>
        <w:spacing w:line="580" w:lineRule="exact"/>
        <w:jc w:val="left"/>
        <w:textAlignment w:val="baseline"/>
        <w:rPr>
          <w:rFonts w:hint="default" w:ascii="黑体" w:hAnsi="黑体" w:eastAsia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  <w:lang w:val="en-US" w:eastAsia="zh-CN"/>
        </w:rPr>
        <w:t xml:space="preserve">      （详见附件一）    </w:t>
      </w:r>
    </w:p>
    <w:p>
      <w:pPr>
        <w:widowControl/>
        <w:shd w:val="clear" w:color="auto" w:fill="FFFFFF"/>
        <w:spacing w:line="620" w:lineRule="exact"/>
        <w:ind w:firstLine="640" w:firstLineChars="200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hAnsi="黑体" w:eastAsia="黑体"/>
          <w:color w:val="000000"/>
          <w:kern w:val="0"/>
          <w:sz w:val="32"/>
          <w:szCs w:val="32"/>
          <w:lang w:eastAsia="zh-CN"/>
        </w:rPr>
        <w:t>六</w:t>
      </w:r>
      <w:r>
        <w:rPr>
          <w:rFonts w:hAnsi="黑体" w:eastAsia="黑体"/>
          <w:color w:val="000000"/>
          <w:kern w:val="0"/>
          <w:sz w:val="32"/>
          <w:szCs w:val="32"/>
        </w:rPr>
        <w:t>、工作要求</w:t>
      </w:r>
    </w:p>
    <w:p>
      <w:pPr>
        <w:autoSpaceDE w:val="0"/>
        <w:autoSpaceDN w:val="0"/>
        <w:adjustRightInd w:val="0"/>
        <w:spacing w:line="62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（一）高度重视，加强</w:t>
      </w:r>
      <w:r>
        <w:rPr>
          <w:rFonts w:hint="eastAsia" w:eastAsia="楷体_GB2312"/>
          <w:color w:val="000000"/>
          <w:kern w:val="0"/>
          <w:sz w:val="32"/>
          <w:szCs w:val="32"/>
          <w:lang w:eastAsia="zh-CN"/>
        </w:rPr>
        <w:t>组织</w:t>
      </w:r>
      <w:r>
        <w:rPr>
          <w:rFonts w:eastAsia="楷体_GB2312"/>
          <w:color w:val="000000"/>
          <w:kern w:val="0"/>
          <w:sz w:val="32"/>
          <w:szCs w:val="32"/>
        </w:rPr>
        <w:t>。</w:t>
      </w:r>
      <w:r>
        <w:rPr>
          <w:rFonts w:eastAsia="仿宋_GB2312"/>
          <w:color w:val="000000"/>
          <w:kern w:val="0"/>
          <w:sz w:val="32"/>
          <w:szCs w:val="32"/>
        </w:rPr>
        <w:t>组织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第十七届校园</w:t>
      </w:r>
      <w:r>
        <w:rPr>
          <w:rFonts w:eastAsia="仿宋_GB2312"/>
          <w:color w:val="000000"/>
          <w:kern w:val="0"/>
          <w:sz w:val="32"/>
          <w:szCs w:val="32"/>
        </w:rPr>
        <w:t>文化艺术节是全面推进素质教育，推动社会主义文化大发展大繁荣的重要举措，各院要充分认识活动的重要意义，切实加强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组织</w:t>
      </w:r>
      <w:r>
        <w:rPr>
          <w:rFonts w:eastAsia="仿宋_GB2312"/>
          <w:color w:val="000000"/>
          <w:kern w:val="0"/>
          <w:sz w:val="32"/>
          <w:szCs w:val="32"/>
        </w:rPr>
        <w:t>，精心策划，全面活跃校园文化，促进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我校</w:t>
      </w:r>
      <w:r>
        <w:rPr>
          <w:rFonts w:eastAsia="仿宋_GB2312"/>
          <w:color w:val="000000"/>
          <w:kern w:val="0"/>
          <w:sz w:val="32"/>
          <w:szCs w:val="32"/>
        </w:rPr>
        <w:t>学生全面发展以及提升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青年</w:t>
      </w:r>
      <w:r>
        <w:rPr>
          <w:rFonts w:eastAsia="仿宋_GB2312"/>
          <w:color w:val="000000"/>
          <w:kern w:val="0"/>
          <w:sz w:val="32"/>
          <w:szCs w:val="32"/>
        </w:rPr>
        <w:t>的文化底蕴。</w:t>
      </w:r>
    </w:p>
    <w:p>
      <w:pPr>
        <w:autoSpaceDE w:val="0"/>
        <w:autoSpaceDN w:val="0"/>
        <w:adjustRightInd w:val="0"/>
        <w:spacing w:line="62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（二）广泛发动，突出重点。</w:t>
      </w:r>
      <w:r>
        <w:rPr>
          <w:rFonts w:eastAsia="仿宋_GB2312"/>
          <w:color w:val="000000"/>
          <w:kern w:val="0"/>
          <w:sz w:val="32"/>
          <w:szCs w:val="32"/>
        </w:rPr>
        <w:t>各院要结合实际情况，注重创新形式和内容，开展丰富多彩的活动。要充分调动学生的参与积极性，努力扩大活动的覆盖面，形成人人参与的浓烈氛围。要围绕文化艺术节的主题，</w:t>
      </w:r>
      <w:r>
        <w:rPr>
          <w:rFonts w:hint="eastAsia" w:eastAsia="仿宋_GB2312"/>
          <w:color w:val="000000"/>
          <w:kern w:val="0"/>
          <w:sz w:val="32"/>
          <w:szCs w:val="32"/>
        </w:rPr>
        <w:t>突出</w:t>
      </w:r>
      <w:r>
        <w:rPr>
          <w:rFonts w:eastAsia="仿宋_GB2312"/>
          <w:color w:val="000000"/>
          <w:kern w:val="0"/>
          <w:sz w:val="32"/>
          <w:szCs w:val="32"/>
        </w:rPr>
        <w:t>活动</w:t>
      </w:r>
      <w:r>
        <w:rPr>
          <w:rFonts w:hint="eastAsia" w:eastAsia="仿宋_GB2312"/>
          <w:color w:val="000000"/>
          <w:kern w:val="0"/>
          <w:sz w:val="32"/>
          <w:szCs w:val="32"/>
        </w:rPr>
        <w:t>重点</w:t>
      </w:r>
      <w:r>
        <w:rPr>
          <w:rFonts w:eastAsia="仿宋_GB2312"/>
          <w:color w:val="000000"/>
          <w:kern w:val="0"/>
          <w:sz w:val="32"/>
          <w:szCs w:val="32"/>
        </w:rPr>
        <w:t>，</w:t>
      </w:r>
      <w:r>
        <w:rPr>
          <w:rFonts w:hint="eastAsia" w:eastAsia="仿宋_GB2312"/>
          <w:color w:val="000000"/>
          <w:kern w:val="0"/>
          <w:sz w:val="32"/>
          <w:szCs w:val="32"/>
        </w:rPr>
        <w:t>促进</w:t>
      </w:r>
      <w:r>
        <w:rPr>
          <w:rFonts w:eastAsia="仿宋_GB2312"/>
          <w:color w:val="000000"/>
          <w:kern w:val="0"/>
          <w:sz w:val="32"/>
          <w:szCs w:val="32"/>
        </w:rPr>
        <w:t>广大青年学生</w:t>
      </w:r>
      <w:r>
        <w:rPr>
          <w:rFonts w:hint="eastAsia" w:eastAsia="仿宋_GB2312"/>
          <w:color w:val="000000"/>
          <w:kern w:val="0"/>
          <w:sz w:val="32"/>
          <w:szCs w:val="32"/>
        </w:rPr>
        <w:t>全面发展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620" w:lineRule="exact"/>
        <w:ind w:firstLine="645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（三）认真组织，积极筹划。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本届校园文化</w:t>
      </w:r>
      <w:r>
        <w:rPr>
          <w:rFonts w:eastAsia="仿宋_GB2312"/>
          <w:color w:val="000000"/>
          <w:kern w:val="0"/>
          <w:sz w:val="32"/>
          <w:szCs w:val="32"/>
        </w:rPr>
        <w:t>艺术节采取由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各院</w:t>
      </w:r>
      <w:r>
        <w:rPr>
          <w:rFonts w:eastAsia="仿宋_GB2312"/>
          <w:color w:val="000000"/>
          <w:kern w:val="0"/>
          <w:sz w:val="32"/>
          <w:szCs w:val="32"/>
        </w:rPr>
        <w:t>自行开展</w:t>
      </w:r>
      <w:r>
        <w:rPr>
          <w:rFonts w:hint="eastAsia" w:eastAsia="仿宋_GB2312"/>
          <w:color w:val="000000"/>
          <w:kern w:val="0"/>
          <w:sz w:val="32"/>
          <w:szCs w:val="32"/>
        </w:rPr>
        <w:t>赛事初选</w:t>
      </w:r>
      <w:r>
        <w:rPr>
          <w:rFonts w:eastAsia="仿宋_GB2312"/>
          <w:color w:val="000000"/>
          <w:kern w:val="0"/>
          <w:sz w:val="32"/>
          <w:szCs w:val="32"/>
        </w:rPr>
        <w:t>活动，部分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学</w:t>
      </w:r>
      <w:r>
        <w:rPr>
          <w:rFonts w:eastAsia="仿宋_GB2312"/>
          <w:color w:val="000000"/>
          <w:kern w:val="0"/>
          <w:sz w:val="32"/>
          <w:szCs w:val="32"/>
        </w:rPr>
        <w:t>院承办</w:t>
      </w:r>
      <w:r>
        <w:rPr>
          <w:rFonts w:hint="eastAsia" w:eastAsia="仿宋_GB2312"/>
          <w:color w:val="000000"/>
          <w:kern w:val="0"/>
          <w:sz w:val="32"/>
          <w:szCs w:val="32"/>
        </w:rPr>
        <w:t>总决赛</w:t>
      </w:r>
      <w:r>
        <w:rPr>
          <w:rFonts w:eastAsia="仿宋_GB2312"/>
          <w:color w:val="000000"/>
          <w:kern w:val="0"/>
          <w:sz w:val="32"/>
          <w:szCs w:val="32"/>
        </w:rPr>
        <w:t>的方式。承办大赛的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学</w:t>
      </w:r>
      <w:r>
        <w:rPr>
          <w:rFonts w:eastAsia="仿宋_GB2312"/>
          <w:color w:val="000000"/>
          <w:kern w:val="0"/>
          <w:sz w:val="32"/>
          <w:szCs w:val="32"/>
        </w:rPr>
        <w:t>院要对本项大赛</w:t>
      </w:r>
      <w:r>
        <w:rPr>
          <w:rFonts w:hint="eastAsia" w:eastAsia="仿宋_GB2312"/>
          <w:color w:val="000000"/>
          <w:kern w:val="0"/>
          <w:sz w:val="32"/>
          <w:szCs w:val="32"/>
        </w:rPr>
        <w:t>认真组织，精心筹划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620" w:lineRule="exact"/>
        <w:ind w:right="480"/>
        <w:jc w:val="center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                          共青团陕西国际商贸学院     </w:t>
      </w:r>
    </w:p>
    <w:p>
      <w:pPr>
        <w:widowControl/>
        <w:shd w:val="clear" w:color="auto" w:fill="FFFFFF"/>
        <w:spacing w:line="620" w:lineRule="exact"/>
        <w:ind w:right="480"/>
        <w:jc w:val="both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                            二零一九年五月十七日</w:t>
      </w:r>
    </w:p>
    <w:p>
      <w:pPr>
        <w:tabs>
          <w:tab w:val="left" w:pos="6665"/>
        </w:tabs>
        <w:ind w:left="1120" w:hanging="1280" w:hanging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widowControl/>
        <w:numPr>
          <w:ilvl w:val="0"/>
          <w:numId w:val="2"/>
        </w:numPr>
        <w:shd w:val="clear" w:color="auto" w:fill="FFFFFF"/>
        <w:spacing w:line="620" w:lineRule="exact"/>
        <w:ind w:left="640" w:leftChars="0" w:right="480" w:firstLine="0" w:firstLineChars="0"/>
        <w:jc w:val="both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“青春心向党 建功新时代”第十七届校园文化艺术节系列活动一览表</w:t>
      </w:r>
    </w:p>
    <w:p>
      <w:pPr>
        <w:widowControl/>
        <w:numPr>
          <w:numId w:val="0"/>
        </w:numPr>
        <w:shd w:val="clear" w:color="auto" w:fill="FFFFFF"/>
        <w:spacing w:line="620" w:lineRule="exact"/>
        <w:ind w:right="480" w:rightChars="0"/>
        <w:jc w:val="both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hd w:val="clear" w:color="auto" w:fill="FFFFFF"/>
        <w:spacing w:line="620" w:lineRule="exact"/>
        <w:ind w:right="480" w:rightChars="0"/>
        <w:jc w:val="both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hd w:val="clear" w:color="auto" w:fill="FFFFFF"/>
        <w:spacing w:line="620" w:lineRule="exact"/>
        <w:ind w:right="480" w:rightChars="0"/>
        <w:jc w:val="both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numPr>
          <w:numId w:val="0"/>
        </w:numPr>
        <w:shd w:val="clear" w:color="auto" w:fill="FFFFFF"/>
        <w:spacing w:line="620" w:lineRule="exact"/>
        <w:ind w:right="480" w:rightChars="0"/>
        <w:jc w:val="both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hd w:val="clear" w:color="auto" w:fill="FFFFFF"/>
        <w:spacing w:line="620" w:lineRule="exact"/>
        <w:ind w:right="480" w:rightChars="0"/>
        <w:jc w:val="both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hd w:val="clear" w:color="auto" w:fill="FFFFFF"/>
        <w:spacing w:line="620" w:lineRule="exact"/>
        <w:ind w:right="480" w:rightChars="0"/>
        <w:jc w:val="both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hd w:val="clear" w:color="auto" w:fill="FFFFFF"/>
        <w:spacing w:line="620" w:lineRule="exact"/>
        <w:ind w:right="480" w:rightChars="0"/>
        <w:jc w:val="both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hd w:val="clear" w:color="auto" w:fill="FFFFFF"/>
        <w:spacing w:line="620" w:lineRule="exact"/>
        <w:ind w:right="480" w:rightChars="0"/>
        <w:jc w:val="both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hd w:val="clear" w:color="auto" w:fill="FFFFFF"/>
        <w:spacing w:line="620" w:lineRule="exact"/>
        <w:ind w:right="480" w:rightChars="0"/>
        <w:jc w:val="both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hd w:val="clear" w:color="auto" w:fill="FFFFFF"/>
        <w:spacing w:line="620" w:lineRule="exact"/>
        <w:ind w:right="480" w:rightChars="0"/>
        <w:jc w:val="both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hd w:val="clear" w:color="auto" w:fill="FFFFFF"/>
        <w:spacing w:line="620" w:lineRule="exact"/>
        <w:ind w:right="480" w:rightChars="0"/>
        <w:jc w:val="both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hd w:val="clear" w:color="auto" w:fill="FFFFFF"/>
        <w:spacing w:line="620" w:lineRule="exact"/>
        <w:ind w:right="480" w:rightChars="0"/>
        <w:jc w:val="both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hd w:val="clear" w:color="auto" w:fill="FFFFFF"/>
        <w:spacing w:line="620" w:lineRule="exact"/>
        <w:ind w:right="480" w:rightChars="0"/>
        <w:jc w:val="both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hd w:val="clear" w:color="auto" w:fill="FFFFFF"/>
        <w:spacing w:line="620" w:lineRule="exact"/>
        <w:ind w:right="480" w:rightChars="0"/>
        <w:jc w:val="both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620" w:lineRule="exact"/>
        <w:jc w:val="right"/>
        <w:rPr>
          <w:rFonts w:eastAsia="仿宋_GB2312"/>
          <w:color w:val="000000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horzAnchor="page" w:tblpX="1672" w:tblpY="207"/>
        <w:tblOverlap w:val="never"/>
        <w:tblW w:w="84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2"/>
        <w:gridCol w:w="2500"/>
        <w:gridCol w:w="310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844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第十七届校园文化艺术节系列活动一览表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大赛名称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比赛时间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中华经典诗文朗诵大赛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文学与教育学院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4月-5月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摄影大赛  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陕商院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青年之声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歌手大赛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校学生会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手工艺品大赛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校学生会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5月-6月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舞蹈大赛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9月-10月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主持人大赛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珠宝学院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10月-11月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微电影大赛 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时装艺术学院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 11月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辩论赛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校学生会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11月-12月</w:t>
            </w:r>
          </w:p>
        </w:tc>
      </w:tr>
    </w:tbl>
    <w:p>
      <w:pPr>
        <w:widowControl/>
        <w:shd w:val="clear" w:color="auto" w:fill="FFFFFF"/>
        <w:spacing w:line="620" w:lineRule="exact"/>
        <w:ind w:right="480"/>
        <w:rPr>
          <w:rFonts w:eastAsia="仿宋_GB2312"/>
          <w:color w:val="000000"/>
          <w:kern w:val="0"/>
          <w:sz w:val="32"/>
          <w:szCs w:val="32"/>
          <w:lang w:val="en-US"/>
        </w:rPr>
      </w:pPr>
    </w:p>
    <w:p/>
    <w:p/>
    <w:p>
      <w:pPr>
        <w:spacing w:line="720" w:lineRule="auto"/>
      </w:pPr>
    </w:p>
    <w:p/>
    <w:sectPr>
      <w:footerReference r:id="rId3" w:type="default"/>
      <w:footerReference r:id="rId4" w:type="even"/>
      <w:pgSz w:w="11906" w:h="16838"/>
      <w:pgMar w:top="1701" w:right="1531" w:bottom="1418" w:left="1701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4E8B1"/>
    <w:multiLevelType w:val="singleLevel"/>
    <w:tmpl w:val="5C44E8B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F35EFB"/>
    <w:multiLevelType w:val="singleLevel"/>
    <w:tmpl w:val="5DF35EF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4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662C1"/>
    <w:rsid w:val="0E830AF3"/>
    <w:rsid w:val="125A3636"/>
    <w:rsid w:val="1A6C3531"/>
    <w:rsid w:val="204F3B10"/>
    <w:rsid w:val="206005D7"/>
    <w:rsid w:val="2A4310D7"/>
    <w:rsid w:val="2DB04BE4"/>
    <w:rsid w:val="30926FC5"/>
    <w:rsid w:val="3110455F"/>
    <w:rsid w:val="31CE7158"/>
    <w:rsid w:val="373D34D1"/>
    <w:rsid w:val="397120E0"/>
    <w:rsid w:val="3FC70DF3"/>
    <w:rsid w:val="48C81B65"/>
    <w:rsid w:val="4C5B609F"/>
    <w:rsid w:val="4C917B89"/>
    <w:rsid w:val="4FF66A79"/>
    <w:rsid w:val="5D140B3E"/>
    <w:rsid w:val="5DD62313"/>
    <w:rsid w:val="6143046F"/>
    <w:rsid w:val="63D6355E"/>
    <w:rsid w:val="6A3D24DC"/>
    <w:rsid w:val="6F6042F2"/>
    <w:rsid w:val="71FC3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Christina </cp:lastModifiedBy>
  <dcterms:modified xsi:type="dcterms:W3CDTF">2019-05-21T08:11:54Z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